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0A" w:rsidRPr="005B5D4C" w:rsidRDefault="00810D5A" w:rsidP="005B5D4C">
      <w:pPr>
        <w:pStyle w:val="Nadpis3"/>
        <w:shd w:val="clear" w:color="auto" w:fill="FFFFFF"/>
        <w:spacing w:before="240" w:after="100" w:afterAutospacing="1"/>
        <w:jc w:val="both"/>
        <w:rPr>
          <w:b/>
          <w:bCs/>
          <w:color w:val="000000"/>
          <w:sz w:val="28"/>
          <w:lang w:val="cs-CZ"/>
        </w:rPr>
      </w:pPr>
      <w:r>
        <w:rPr>
          <w:b/>
          <w:bCs/>
          <w:color w:val="000000"/>
          <w:sz w:val="28"/>
          <w:lang w:val="cs-CZ"/>
        </w:rPr>
        <w:t>Jak EET ovlivní spropitné?</w:t>
      </w:r>
    </w:p>
    <w:p w:rsidR="00242B0A" w:rsidRPr="005B5D4C" w:rsidRDefault="00EE3A19" w:rsidP="005B5D4C">
      <w:pPr>
        <w:spacing w:after="100" w:afterAutospacing="1"/>
        <w:rPr>
          <w:szCs w:val="18"/>
          <w:lang w:val="cs-CZ"/>
        </w:rPr>
      </w:pPr>
      <w:r>
        <w:rPr>
          <w:szCs w:val="18"/>
          <w:lang w:val="cs-CZ"/>
        </w:rPr>
        <w:t>20</w:t>
      </w:r>
      <w:bookmarkStart w:id="0" w:name="_GoBack"/>
      <w:bookmarkEnd w:id="0"/>
      <w:r w:rsidR="007D307D" w:rsidRPr="005B5D4C">
        <w:rPr>
          <w:szCs w:val="18"/>
          <w:lang w:val="cs-CZ"/>
        </w:rPr>
        <w:t>. 7</w:t>
      </w:r>
      <w:r w:rsidR="00242B0A" w:rsidRPr="005B5D4C">
        <w:rPr>
          <w:szCs w:val="18"/>
          <w:lang w:val="cs-CZ"/>
        </w:rPr>
        <w:t>. 2016</w:t>
      </w:r>
    </w:p>
    <w:p w:rsidR="007B0FD1" w:rsidRDefault="007B0FD1" w:rsidP="007B0FD1">
      <w:pPr>
        <w:pStyle w:val="Nadpis3"/>
        <w:shd w:val="clear" w:color="auto" w:fill="FFFFFF"/>
        <w:spacing w:before="240" w:after="100" w:afterAutospacing="1" w:line="240" w:lineRule="auto"/>
        <w:jc w:val="both"/>
        <w:rPr>
          <w:rStyle w:val="Siln"/>
          <w:bCs/>
          <w:sz w:val="22"/>
          <w:lang w:val="cs-CZ"/>
        </w:rPr>
      </w:pPr>
      <w:r w:rsidRPr="00066FA9">
        <w:rPr>
          <w:rStyle w:val="Siln"/>
          <w:sz w:val="22"/>
          <w:szCs w:val="22"/>
          <w:lang w:val="cs-CZ"/>
        </w:rPr>
        <w:t>Spropitné</w:t>
      </w:r>
      <w:r w:rsidRPr="00066FA9">
        <w:rPr>
          <w:rStyle w:val="apple-converted-space"/>
          <w:rFonts w:cs="Arial"/>
          <w:b/>
          <w:color w:val="000000"/>
          <w:sz w:val="22"/>
          <w:szCs w:val="22"/>
          <w:lang w:val="cs-CZ"/>
        </w:rPr>
        <w:t> </w:t>
      </w:r>
      <w:r w:rsidRPr="00066FA9">
        <w:rPr>
          <w:b/>
          <w:color w:val="000000"/>
          <w:sz w:val="22"/>
          <w:szCs w:val="22"/>
          <w:lang w:val="cs-CZ"/>
        </w:rPr>
        <w:t>je považováno za nepovinnou platbu vyjadřuj</w:t>
      </w:r>
      <w:r>
        <w:rPr>
          <w:b/>
          <w:color w:val="000000"/>
          <w:sz w:val="22"/>
          <w:szCs w:val="22"/>
          <w:lang w:val="cs-CZ"/>
        </w:rPr>
        <w:t>ící</w:t>
      </w:r>
      <w:r w:rsidRPr="00066FA9">
        <w:rPr>
          <w:b/>
          <w:color w:val="000000"/>
          <w:sz w:val="22"/>
          <w:szCs w:val="22"/>
          <w:lang w:val="cs-CZ"/>
        </w:rPr>
        <w:t xml:space="preserve"> zákazník</w:t>
      </w:r>
      <w:r>
        <w:rPr>
          <w:b/>
          <w:color w:val="000000"/>
          <w:sz w:val="22"/>
          <w:szCs w:val="22"/>
          <w:lang w:val="cs-CZ"/>
        </w:rPr>
        <w:t>ovu</w:t>
      </w:r>
      <w:r w:rsidRPr="00066FA9">
        <w:rPr>
          <w:b/>
          <w:color w:val="000000"/>
          <w:sz w:val="22"/>
          <w:szCs w:val="22"/>
          <w:lang w:val="cs-CZ"/>
        </w:rPr>
        <w:t xml:space="preserve"> spokojen</w:t>
      </w:r>
      <w:r>
        <w:rPr>
          <w:b/>
          <w:color w:val="000000"/>
          <w:sz w:val="22"/>
          <w:szCs w:val="22"/>
          <w:lang w:val="cs-CZ"/>
        </w:rPr>
        <w:t>ost</w:t>
      </w:r>
      <w:r w:rsidRPr="00066FA9">
        <w:rPr>
          <w:b/>
          <w:color w:val="000000"/>
          <w:sz w:val="22"/>
          <w:szCs w:val="22"/>
          <w:lang w:val="cs-CZ"/>
        </w:rPr>
        <w:t xml:space="preserve"> s poskytnutými službami. </w:t>
      </w:r>
      <w:r>
        <w:rPr>
          <w:b/>
          <w:color w:val="000000"/>
          <w:sz w:val="22"/>
          <w:szCs w:val="22"/>
          <w:lang w:val="cs-CZ"/>
        </w:rPr>
        <w:t>Ž</w:t>
      </w:r>
      <w:r w:rsidRPr="00066FA9">
        <w:rPr>
          <w:b/>
          <w:color w:val="000000"/>
          <w:sz w:val="22"/>
          <w:szCs w:val="22"/>
          <w:lang w:val="cs-CZ"/>
        </w:rPr>
        <w:t xml:space="preserve">ádný zákon </w:t>
      </w:r>
      <w:r>
        <w:rPr>
          <w:b/>
          <w:color w:val="000000"/>
          <w:sz w:val="22"/>
          <w:szCs w:val="22"/>
          <w:lang w:val="cs-CZ"/>
        </w:rPr>
        <w:t>ji</w:t>
      </w:r>
      <w:r w:rsidRPr="00066FA9">
        <w:rPr>
          <w:b/>
          <w:color w:val="000000"/>
          <w:sz w:val="22"/>
          <w:szCs w:val="22"/>
          <w:lang w:val="cs-CZ"/>
        </w:rPr>
        <w:t xml:space="preserve"> neupravuje, </w:t>
      </w:r>
      <w:r>
        <w:rPr>
          <w:b/>
          <w:color w:val="000000"/>
          <w:sz w:val="22"/>
          <w:szCs w:val="22"/>
          <w:lang w:val="cs-CZ"/>
        </w:rPr>
        <w:t>takže</w:t>
      </w:r>
      <w:r w:rsidRPr="00066FA9">
        <w:rPr>
          <w:b/>
          <w:color w:val="000000"/>
          <w:sz w:val="22"/>
          <w:szCs w:val="22"/>
          <w:lang w:val="cs-CZ"/>
        </w:rPr>
        <w:t xml:space="preserve"> při určování, </w:t>
      </w:r>
      <w:r>
        <w:rPr>
          <w:b/>
          <w:color w:val="000000"/>
          <w:sz w:val="22"/>
          <w:szCs w:val="22"/>
          <w:lang w:val="cs-CZ"/>
        </w:rPr>
        <w:t xml:space="preserve">komu tzv. tuzér náleží, by se mělo </w:t>
      </w:r>
      <w:r w:rsidRPr="00066FA9">
        <w:rPr>
          <w:b/>
          <w:color w:val="000000"/>
          <w:sz w:val="22"/>
          <w:szCs w:val="22"/>
          <w:lang w:val="cs-CZ"/>
        </w:rPr>
        <w:t xml:space="preserve">vycházet z vůle zákazníka. To se </w:t>
      </w:r>
      <w:r>
        <w:rPr>
          <w:b/>
          <w:color w:val="000000"/>
          <w:sz w:val="22"/>
          <w:szCs w:val="22"/>
          <w:lang w:val="cs-CZ"/>
        </w:rPr>
        <w:t xml:space="preserve">však </w:t>
      </w:r>
      <w:r w:rsidRPr="00066FA9">
        <w:rPr>
          <w:b/>
          <w:color w:val="000000"/>
          <w:sz w:val="22"/>
          <w:szCs w:val="22"/>
          <w:lang w:val="cs-CZ"/>
        </w:rPr>
        <w:t xml:space="preserve">v praxi neděje, a </w:t>
      </w:r>
      <w:r>
        <w:rPr>
          <w:b/>
          <w:color w:val="000000"/>
          <w:sz w:val="22"/>
          <w:szCs w:val="22"/>
          <w:lang w:val="cs-CZ"/>
        </w:rPr>
        <w:t xml:space="preserve">proto </w:t>
      </w:r>
      <w:r w:rsidRPr="00066FA9">
        <w:rPr>
          <w:b/>
          <w:color w:val="000000"/>
          <w:sz w:val="22"/>
          <w:szCs w:val="22"/>
          <w:lang w:val="cs-CZ"/>
        </w:rPr>
        <w:t>j</w:t>
      </w:r>
      <w:r>
        <w:rPr>
          <w:b/>
          <w:color w:val="000000"/>
          <w:sz w:val="22"/>
          <w:szCs w:val="22"/>
          <w:lang w:val="cs-CZ"/>
        </w:rPr>
        <w:t>e na provozovateli,</w:t>
      </w:r>
      <w:r w:rsidRPr="00066FA9">
        <w:rPr>
          <w:b/>
          <w:color w:val="000000"/>
          <w:sz w:val="22"/>
          <w:szCs w:val="22"/>
          <w:lang w:val="cs-CZ"/>
        </w:rPr>
        <w:t xml:space="preserve"> jak spropitné </w:t>
      </w:r>
      <w:r>
        <w:rPr>
          <w:b/>
          <w:color w:val="000000"/>
          <w:sz w:val="22"/>
          <w:szCs w:val="22"/>
          <w:lang w:val="cs-CZ"/>
        </w:rPr>
        <w:t xml:space="preserve">mezi personál </w:t>
      </w:r>
      <w:r w:rsidRPr="00066FA9">
        <w:rPr>
          <w:b/>
          <w:color w:val="000000"/>
          <w:sz w:val="22"/>
          <w:szCs w:val="22"/>
          <w:lang w:val="cs-CZ"/>
        </w:rPr>
        <w:t>rozdělí.</w:t>
      </w:r>
      <w:r w:rsidRPr="00066FA9">
        <w:rPr>
          <w:rStyle w:val="Siln"/>
          <w:bCs/>
          <w:sz w:val="22"/>
          <w:lang w:val="cs-CZ"/>
        </w:rPr>
        <w:t xml:space="preserve"> </w:t>
      </w:r>
      <w:r>
        <w:rPr>
          <w:rStyle w:val="Siln"/>
          <w:bCs/>
          <w:sz w:val="22"/>
          <w:lang w:val="cs-CZ"/>
        </w:rPr>
        <w:t>V souvislosti s EET bude důležité, komu spropitné ve výsledku připadne.</w:t>
      </w:r>
      <w:r w:rsidRPr="00066FA9">
        <w:rPr>
          <w:rStyle w:val="Siln"/>
          <w:bCs/>
          <w:sz w:val="22"/>
          <w:lang w:val="cs-CZ"/>
        </w:rPr>
        <w:t xml:space="preserve"> </w:t>
      </w:r>
      <w:r>
        <w:rPr>
          <w:rStyle w:val="Siln"/>
          <w:bCs/>
          <w:sz w:val="22"/>
          <w:lang w:val="cs-CZ"/>
        </w:rPr>
        <w:t>Jak podnikatel, tak obsluha má povinnost</w:t>
      </w:r>
      <w:r w:rsidRPr="00066FA9">
        <w:rPr>
          <w:rStyle w:val="Siln"/>
          <w:bCs/>
          <w:sz w:val="22"/>
          <w:lang w:val="cs-CZ"/>
        </w:rPr>
        <w:t xml:space="preserve"> </w:t>
      </w:r>
      <w:r>
        <w:rPr>
          <w:rStyle w:val="Siln"/>
          <w:bCs/>
          <w:sz w:val="22"/>
          <w:lang w:val="cs-CZ"/>
        </w:rPr>
        <w:t>tuto část příjmu</w:t>
      </w:r>
      <w:r w:rsidRPr="00066FA9">
        <w:rPr>
          <w:rStyle w:val="Siln"/>
          <w:bCs/>
          <w:sz w:val="22"/>
          <w:lang w:val="cs-CZ"/>
        </w:rPr>
        <w:t xml:space="preserve"> danit.</w:t>
      </w:r>
    </w:p>
    <w:p w:rsidR="00242B0A" w:rsidRPr="008724A0" w:rsidRDefault="00242B0A" w:rsidP="005B5D4C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případě, že se</w:t>
      </w:r>
      <w:r w:rsidRPr="008724A0">
        <w:rPr>
          <w:rFonts w:ascii="Arial" w:hAnsi="Arial" w:cs="Arial"/>
          <w:color w:val="000000"/>
          <w:sz w:val="22"/>
          <w:szCs w:val="22"/>
        </w:rPr>
        <w:t xml:space="preserve"> podnikatel rozhodne </w:t>
      </w:r>
      <w:r>
        <w:rPr>
          <w:rFonts w:ascii="Arial" w:hAnsi="Arial" w:cs="Arial"/>
          <w:color w:val="000000"/>
          <w:sz w:val="22"/>
          <w:szCs w:val="22"/>
        </w:rPr>
        <w:t>ponechat</w:t>
      </w:r>
      <w:r w:rsidR="004430C7">
        <w:rPr>
          <w:rFonts w:ascii="Arial" w:hAnsi="Arial" w:cs="Arial"/>
          <w:color w:val="000000"/>
          <w:sz w:val="22"/>
          <w:szCs w:val="22"/>
        </w:rPr>
        <w:t xml:space="preserve"> </w:t>
      </w:r>
      <w:r w:rsidR="007B0FD1">
        <w:rPr>
          <w:rFonts w:ascii="Arial" w:hAnsi="Arial" w:cs="Arial"/>
          <w:color w:val="000000"/>
          <w:sz w:val="22"/>
          <w:szCs w:val="22"/>
        </w:rPr>
        <w:t>spropitné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724A0">
        <w:rPr>
          <w:rFonts w:ascii="Arial" w:hAnsi="Arial" w:cs="Arial"/>
          <w:color w:val="000000"/>
          <w:sz w:val="22"/>
          <w:szCs w:val="22"/>
        </w:rPr>
        <w:t xml:space="preserve">personálu, je to z pohledu zákona o daních z příjmu </w:t>
      </w:r>
      <w:r w:rsidRPr="004430C7">
        <w:rPr>
          <w:rFonts w:ascii="Arial" w:hAnsi="Arial" w:cs="Arial"/>
          <w:b/>
          <w:color w:val="000000"/>
          <w:sz w:val="22"/>
          <w:szCs w:val="22"/>
        </w:rPr>
        <w:t>příjem ze závislé činnosti</w:t>
      </w:r>
      <w:r w:rsidR="007B0FD1">
        <w:rPr>
          <w:rFonts w:ascii="Arial" w:hAnsi="Arial" w:cs="Arial"/>
          <w:color w:val="000000"/>
          <w:sz w:val="22"/>
          <w:szCs w:val="22"/>
        </w:rPr>
        <w:t>. J</w:t>
      </w:r>
      <w:r w:rsidRPr="004430C7">
        <w:rPr>
          <w:rFonts w:ascii="Arial" w:hAnsi="Arial" w:cs="Arial"/>
          <w:color w:val="000000"/>
          <w:sz w:val="22"/>
          <w:szCs w:val="22"/>
        </w:rPr>
        <w:t xml:space="preserve">ako takový </w:t>
      </w:r>
      <w:r w:rsidR="004430C7" w:rsidRPr="004430C7">
        <w:rPr>
          <w:rFonts w:ascii="Arial" w:hAnsi="Arial" w:cs="Arial"/>
          <w:b/>
          <w:color w:val="000000"/>
          <w:sz w:val="22"/>
          <w:szCs w:val="22"/>
        </w:rPr>
        <w:t>ne</w:t>
      </w:r>
      <w:r w:rsidRPr="004430C7">
        <w:rPr>
          <w:rFonts w:ascii="Arial" w:hAnsi="Arial" w:cs="Arial"/>
          <w:b/>
          <w:color w:val="000000"/>
          <w:sz w:val="22"/>
          <w:szCs w:val="22"/>
        </w:rPr>
        <w:t xml:space="preserve">podléhá </w:t>
      </w:r>
      <w:r w:rsidR="004430C7" w:rsidRPr="004430C7">
        <w:rPr>
          <w:rFonts w:ascii="Arial" w:hAnsi="Arial" w:cs="Arial"/>
          <w:b/>
          <w:color w:val="000000"/>
          <w:sz w:val="22"/>
          <w:szCs w:val="22"/>
        </w:rPr>
        <w:t>e-tržbám</w:t>
      </w:r>
      <w:r w:rsidR="004430C7">
        <w:rPr>
          <w:rFonts w:ascii="Arial" w:hAnsi="Arial" w:cs="Arial"/>
          <w:color w:val="000000"/>
          <w:sz w:val="22"/>
          <w:szCs w:val="22"/>
        </w:rPr>
        <w:t>, ale</w:t>
      </w:r>
      <w:r w:rsidR="004430C7" w:rsidRPr="008724A0">
        <w:rPr>
          <w:rFonts w:ascii="Arial" w:hAnsi="Arial" w:cs="Arial"/>
          <w:color w:val="000000"/>
          <w:sz w:val="22"/>
          <w:szCs w:val="22"/>
        </w:rPr>
        <w:t xml:space="preserve"> </w:t>
      </w:r>
      <w:r w:rsidR="004430C7">
        <w:rPr>
          <w:rFonts w:ascii="Arial" w:hAnsi="Arial" w:cs="Arial"/>
          <w:color w:val="000000"/>
          <w:sz w:val="22"/>
          <w:szCs w:val="22"/>
        </w:rPr>
        <w:t>dani z příjmu fyzických osob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1C223A">
        <w:rPr>
          <w:rFonts w:ascii="Arial" w:hAnsi="Arial" w:cs="Arial"/>
          <w:color w:val="000000"/>
          <w:sz w:val="22"/>
          <w:szCs w:val="22"/>
        </w:rPr>
        <w:t>Příjem z</w:t>
      </w:r>
      <w:r w:rsidR="00810D5A">
        <w:rPr>
          <w:rFonts w:ascii="Arial" w:hAnsi="Arial" w:cs="Arial"/>
          <w:color w:val="000000"/>
          <w:sz w:val="22"/>
          <w:szCs w:val="22"/>
        </w:rPr>
        <w:t xml:space="preserve"> </w:t>
      </w:r>
      <w:r w:rsidR="007B0FD1">
        <w:rPr>
          <w:rFonts w:ascii="Arial" w:hAnsi="Arial" w:cs="Arial"/>
          <w:color w:val="000000"/>
          <w:sz w:val="22"/>
          <w:szCs w:val="22"/>
        </w:rPr>
        <w:t>„dýšek“</w:t>
      </w:r>
      <w:r w:rsidR="00810D5A">
        <w:rPr>
          <w:rFonts w:ascii="Arial" w:hAnsi="Arial" w:cs="Arial"/>
          <w:color w:val="000000"/>
          <w:sz w:val="22"/>
          <w:szCs w:val="22"/>
        </w:rPr>
        <w:t xml:space="preserve"> je v takovém případě povinen </w:t>
      </w:r>
      <w:r w:rsidR="00BC3E41">
        <w:rPr>
          <w:rFonts w:ascii="Arial" w:hAnsi="Arial" w:cs="Arial"/>
          <w:color w:val="000000"/>
          <w:sz w:val="22"/>
          <w:szCs w:val="22"/>
        </w:rPr>
        <w:t>zdanit zaměstnavatel jako součást mzdy</w:t>
      </w:r>
      <w:r w:rsidRPr="008724A0">
        <w:rPr>
          <w:rFonts w:ascii="Arial" w:hAnsi="Arial" w:cs="Arial"/>
          <w:color w:val="000000"/>
          <w:sz w:val="22"/>
          <w:szCs w:val="22"/>
        </w:rPr>
        <w:t>.</w:t>
      </w:r>
    </w:p>
    <w:p w:rsidR="00242B0A" w:rsidRPr="008724A0" w:rsidRDefault="00242B0A" w:rsidP="005B5D4C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724A0">
        <w:rPr>
          <w:rFonts w:ascii="Arial" w:hAnsi="Arial" w:cs="Arial"/>
          <w:color w:val="000000"/>
          <w:sz w:val="22"/>
          <w:szCs w:val="22"/>
        </w:rPr>
        <w:t xml:space="preserve">Jestliže spropitné patří výhradně provozovateli podniku, jde o </w:t>
      </w:r>
      <w:r w:rsidRPr="004430C7">
        <w:rPr>
          <w:rFonts w:ascii="Arial" w:hAnsi="Arial" w:cs="Arial"/>
          <w:b/>
          <w:color w:val="000000"/>
          <w:sz w:val="22"/>
          <w:szCs w:val="22"/>
        </w:rPr>
        <w:t>příjem ze samostatné činnosti</w:t>
      </w:r>
      <w:r w:rsidRPr="008724A0">
        <w:rPr>
          <w:rFonts w:ascii="Arial" w:hAnsi="Arial" w:cs="Arial"/>
          <w:color w:val="000000"/>
          <w:sz w:val="22"/>
          <w:szCs w:val="22"/>
        </w:rPr>
        <w:t xml:space="preserve">, a proto </w:t>
      </w:r>
      <w:r w:rsidRPr="004430C7">
        <w:rPr>
          <w:rFonts w:ascii="Arial" w:hAnsi="Arial" w:cs="Arial"/>
          <w:b/>
          <w:color w:val="000000"/>
          <w:sz w:val="22"/>
          <w:szCs w:val="22"/>
        </w:rPr>
        <w:t>podléhá</w:t>
      </w:r>
      <w:r w:rsidRPr="004430C7">
        <w:rPr>
          <w:rStyle w:val="apple-converted-space"/>
          <w:b/>
          <w:color w:val="000000"/>
          <w:sz w:val="22"/>
          <w:szCs w:val="22"/>
        </w:rPr>
        <w:t> </w:t>
      </w:r>
      <w:r w:rsidRPr="004430C7">
        <w:rPr>
          <w:rStyle w:val="Siln"/>
          <w:rFonts w:ascii="Arial" w:hAnsi="Arial" w:cs="Arial"/>
          <w:sz w:val="22"/>
          <w:szCs w:val="22"/>
        </w:rPr>
        <w:t>e-tržbám</w:t>
      </w:r>
      <w:r w:rsidR="00BC3E41">
        <w:rPr>
          <w:rFonts w:ascii="Arial" w:hAnsi="Arial" w:cs="Arial"/>
          <w:color w:val="000000"/>
          <w:sz w:val="22"/>
          <w:szCs w:val="22"/>
        </w:rPr>
        <w:t>. O</w:t>
      </w:r>
      <w:r w:rsidRPr="008724A0">
        <w:rPr>
          <w:rFonts w:ascii="Arial" w:hAnsi="Arial" w:cs="Arial"/>
          <w:color w:val="000000"/>
          <w:sz w:val="22"/>
          <w:szCs w:val="22"/>
        </w:rPr>
        <w:t xml:space="preserve">bsluha platbu </w:t>
      </w:r>
      <w:r w:rsidR="004430C7" w:rsidRPr="008724A0">
        <w:rPr>
          <w:rFonts w:ascii="Arial" w:hAnsi="Arial" w:cs="Arial"/>
          <w:color w:val="000000"/>
          <w:sz w:val="22"/>
          <w:szCs w:val="22"/>
        </w:rPr>
        <w:t xml:space="preserve">musí </w:t>
      </w:r>
      <w:r w:rsidRPr="008724A0">
        <w:rPr>
          <w:rFonts w:ascii="Arial" w:hAnsi="Arial" w:cs="Arial"/>
          <w:color w:val="000000"/>
          <w:sz w:val="22"/>
          <w:szCs w:val="22"/>
        </w:rPr>
        <w:t>zadat do pokladny, tím ji elektronicky zaevidovat a vydat</w:t>
      </w:r>
      <w:r w:rsidR="005B5D4C">
        <w:rPr>
          <w:rFonts w:ascii="Arial" w:hAnsi="Arial" w:cs="Arial"/>
          <w:color w:val="000000"/>
          <w:sz w:val="22"/>
          <w:szCs w:val="22"/>
        </w:rPr>
        <w:t xml:space="preserve"> návštěvníkovi účtenku. </w:t>
      </w:r>
    </w:p>
    <w:p w:rsidR="00242B0A" w:rsidRDefault="00242B0A" w:rsidP="005B5D4C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724A0">
        <w:rPr>
          <w:rFonts w:ascii="Arial" w:hAnsi="Arial" w:cs="Arial"/>
          <w:color w:val="000000"/>
          <w:sz w:val="22"/>
          <w:szCs w:val="22"/>
        </w:rPr>
        <w:t>V souvislosti s </w:t>
      </w:r>
      <w:r w:rsidRPr="00066FA9">
        <w:rPr>
          <w:rStyle w:val="Siln"/>
          <w:rFonts w:ascii="Arial" w:hAnsi="Arial" w:cs="Arial"/>
          <w:b w:val="0"/>
          <w:sz w:val="22"/>
          <w:szCs w:val="22"/>
        </w:rPr>
        <w:t>e-tržbami</w:t>
      </w:r>
      <w:r w:rsidRPr="008724A0">
        <w:rPr>
          <w:rStyle w:val="apple-converted-space"/>
          <w:color w:val="000000"/>
          <w:sz w:val="22"/>
          <w:szCs w:val="22"/>
        </w:rPr>
        <w:t> </w:t>
      </w:r>
      <w:r w:rsidRPr="008724A0">
        <w:rPr>
          <w:rFonts w:ascii="Arial" w:hAnsi="Arial" w:cs="Arial"/>
          <w:color w:val="000000"/>
          <w:sz w:val="22"/>
          <w:szCs w:val="22"/>
        </w:rPr>
        <w:t>také záleží na technickém řešení jednotlivých softwarů</w:t>
      </w:r>
      <w:r w:rsidRPr="008724A0">
        <w:rPr>
          <w:rStyle w:val="apple-converted-space"/>
          <w:color w:val="000000"/>
          <w:sz w:val="22"/>
          <w:szCs w:val="22"/>
        </w:rPr>
        <w:t> </w:t>
      </w:r>
      <w:r w:rsidRPr="008724A0">
        <w:rPr>
          <w:rFonts w:ascii="Arial" w:hAnsi="Arial" w:cs="Arial"/>
          <w:color w:val="000000"/>
          <w:sz w:val="22"/>
          <w:szCs w:val="22"/>
        </w:rPr>
        <w:t>pokladních systémů.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430C7">
        <w:rPr>
          <w:rFonts w:ascii="Arial" w:hAnsi="Arial" w:cs="Arial"/>
          <w:i/>
          <w:color w:val="000000"/>
          <w:sz w:val="22"/>
          <w:szCs w:val="22"/>
        </w:rPr>
        <w:t>„</w:t>
      </w:r>
      <w:r w:rsidRPr="00066FA9">
        <w:rPr>
          <w:rFonts w:ascii="Arial" w:hAnsi="Arial" w:cs="Arial"/>
          <w:i/>
          <w:color w:val="000000"/>
          <w:sz w:val="22"/>
          <w:szCs w:val="22"/>
        </w:rPr>
        <w:t>Při výběru vhodného pokladního systému doporučujeme vybírat takový, který bude co nejvíce zohledňovat finanční toky v daném podniku. Pro malé provozovny se proto hodí jednoduchý systém, který dokáže ovládat každý, a který vyhoví třeba právě i takovému banálnímu požadavku</w:t>
      </w:r>
      <w:r w:rsidR="007B0FD1">
        <w:rPr>
          <w:rFonts w:ascii="Arial" w:hAnsi="Arial" w:cs="Arial"/>
          <w:i/>
          <w:color w:val="000000"/>
          <w:sz w:val="22"/>
          <w:szCs w:val="22"/>
        </w:rPr>
        <w:t>, jakým</w:t>
      </w:r>
      <w:r w:rsidRPr="00066FA9">
        <w:rPr>
          <w:rFonts w:ascii="Arial" w:hAnsi="Arial" w:cs="Arial"/>
          <w:i/>
          <w:color w:val="000000"/>
          <w:sz w:val="22"/>
          <w:szCs w:val="22"/>
        </w:rPr>
        <w:t xml:space="preserve"> je spropitné</w:t>
      </w:r>
      <w:r w:rsidRPr="004430C7">
        <w:rPr>
          <w:rFonts w:ascii="Arial" w:hAnsi="Arial" w:cs="Arial"/>
          <w:i/>
          <w:color w:val="000000"/>
          <w:sz w:val="22"/>
          <w:szCs w:val="22"/>
        </w:rPr>
        <w:t>,“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4430C7">
        <w:rPr>
          <w:rFonts w:ascii="Arial" w:hAnsi="Arial" w:cs="Arial"/>
          <w:color w:val="000000"/>
          <w:sz w:val="22"/>
          <w:szCs w:val="22"/>
        </w:rPr>
        <w:t>uzavírá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66FA9">
        <w:rPr>
          <w:rFonts w:ascii="Arial" w:hAnsi="Arial" w:cs="Arial"/>
          <w:b/>
          <w:color w:val="000000"/>
          <w:sz w:val="22"/>
          <w:szCs w:val="22"/>
        </w:rPr>
        <w:t>Michal Wantulok.</w:t>
      </w:r>
    </w:p>
    <w:p w:rsidR="00242B0A" w:rsidRDefault="00242B0A" w:rsidP="005B5D4C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1C223A" w:rsidRPr="001C223A" w:rsidRDefault="001C223A" w:rsidP="005B5D4C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0"/>
          <w:szCs w:val="22"/>
          <w:u w:val="single"/>
        </w:rPr>
      </w:pPr>
      <w:r w:rsidRPr="001C223A">
        <w:rPr>
          <w:rFonts w:ascii="Arial" w:hAnsi="Arial" w:cs="Arial"/>
          <w:color w:val="000000"/>
          <w:sz w:val="20"/>
          <w:szCs w:val="22"/>
          <w:u w:val="single"/>
        </w:rPr>
        <w:t>Kontakt pro média:</w:t>
      </w:r>
    </w:p>
    <w:p w:rsidR="001C223A" w:rsidRPr="001C223A" w:rsidRDefault="001C223A" w:rsidP="001C223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2"/>
        </w:rPr>
      </w:pPr>
      <w:r w:rsidRPr="001C223A">
        <w:rPr>
          <w:rFonts w:ascii="Arial" w:hAnsi="Arial" w:cs="Arial"/>
          <w:b/>
          <w:color w:val="000000"/>
          <w:sz w:val="20"/>
          <w:szCs w:val="22"/>
        </w:rPr>
        <w:t>Věra Kubátová</w:t>
      </w:r>
    </w:p>
    <w:p w:rsidR="001C223A" w:rsidRPr="001C223A" w:rsidRDefault="001C223A" w:rsidP="001C223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2"/>
        </w:rPr>
      </w:pPr>
      <w:r w:rsidRPr="001C223A">
        <w:rPr>
          <w:rFonts w:ascii="Arial" w:hAnsi="Arial" w:cs="Arial"/>
          <w:color w:val="000000"/>
          <w:sz w:val="20"/>
          <w:szCs w:val="22"/>
        </w:rPr>
        <w:t xml:space="preserve">Media &amp; PR </w:t>
      </w:r>
      <w:proofErr w:type="spellStart"/>
      <w:r w:rsidRPr="001C223A">
        <w:rPr>
          <w:rFonts w:ascii="Arial" w:hAnsi="Arial" w:cs="Arial"/>
          <w:color w:val="000000"/>
          <w:sz w:val="20"/>
          <w:szCs w:val="22"/>
        </w:rPr>
        <w:t>Consultant</w:t>
      </w:r>
      <w:proofErr w:type="spellEnd"/>
    </w:p>
    <w:p w:rsidR="001C223A" w:rsidRPr="001C223A" w:rsidRDefault="001C223A" w:rsidP="001C223A">
      <w:pPr>
        <w:pStyle w:val="Normlnweb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0"/>
          <w:szCs w:val="22"/>
        </w:rPr>
      </w:pPr>
      <w:r w:rsidRPr="001C223A">
        <w:rPr>
          <w:rFonts w:ascii="Arial" w:hAnsi="Arial" w:cs="Arial"/>
          <w:color w:val="000000"/>
          <w:sz w:val="20"/>
          <w:szCs w:val="22"/>
        </w:rPr>
        <w:t>+420 775 708 019</w:t>
      </w:r>
    </w:p>
    <w:p w:rsidR="001C223A" w:rsidRPr="001C223A" w:rsidRDefault="00EC71EE" w:rsidP="001C223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2"/>
        </w:rPr>
      </w:pPr>
      <w:hyperlink r:id="rId7" w:history="1">
        <w:r w:rsidR="001C223A" w:rsidRPr="001C223A">
          <w:rPr>
            <w:rStyle w:val="Hypertextovodkaz"/>
            <w:rFonts w:ascii="Arial" w:hAnsi="Arial" w:cs="Arial"/>
            <w:sz w:val="20"/>
            <w:szCs w:val="22"/>
          </w:rPr>
          <w:t>vera@bluegekko.cz</w:t>
        </w:r>
      </w:hyperlink>
    </w:p>
    <w:p w:rsidR="001C223A" w:rsidRPr="001C223A" w:rsidRDefault="001C223A" w:rsidP="001C223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2"/>
        </w:rPr>
      </w:pPr>
    </w:p>
    <w:p w:rsidR="001C223A" w:rsidRPr="008724A0" w:rsidRDefault="001C223A" w:rsidP="001C223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42B0A" w:rsidRPr="00D649D0" w:rsidRDefault="00242B0A" w:rsidP="005B5D4C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i/>
          <w:sz w:val="18"/>
          <w:szCs w:val="18"/>
        </w:rPr>
      </w:pPr>
      <w:proofErr w:type="spellStart"/>
      <w:r w:rsidRPr="00D649D0">
        <w:rPr>
          <w:rFonts w:ascii="Arial" w:hAnsi="Arial" w:cs="Arial"/>
          <w:b/>
          <w:bCs/>
          <w:i/>
          <w:sz w:val="18"/>
          <w:szCs w:val="18"/>
        </w:rPr>
        <w:t>Dotykačka</w:t>
      </w:r>
      <w:proofErr w:type="spellEnd"/>
      <w:r w:rsidRPr="00D649D0">
        <w:rPr>
          <w:rFonts w:ascii="Arial" w:hAnsi="Arial" w:cs="Arial"/>
          <w:b/>
          <w:bCs/>
          <w:i/>
          <w:sz w:val="18"/>
          <w:szCs w:val="18"/>
        </w:rPr>
        <w:t xml:space="preserve"> s.r.o.</w:t>
      </w:r>
      <w:r w:rsidRPr="00D649D0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</w:rPr>
        <w:t> </w:t>
      </w:r>
      <w:r w:rsidRPr="00D649D0">
        <w:rPr>
          <w:rFonts w:ascii="Arial" w:hAnsi="Arial" w:cs="Arial"/>
          <w:i/>
          <w:sz w:val="18"/>
          <w:szCs w:val="18"/>
        </w:rPr>
        <w:t>vznikla z dynamicky se rozvíjejícího start-</w:t>
      </w:r>
      <w:proofErr w:type="spellStart"/>
      <w:r w:rsidRPr="00D649D0">
        <w:rPr>
          <w:rFonts w:ascii="Arial" w:hAnsi="Arial" w:cs="Arial"/>
          <w:i/>
          <w:sz w:val="18"/>
          <w:szCs w:val="18"/>
        </w:rPr>
        <w:t>upu</w:t>
      </w:r>
      <w:proofErr w:type="spellEnd"/>
      <w:r w:rsidRPr="00D649D0">
        <w:rPr>
          <w:rFonts w:ascii="Arial" w:hAnsi="Arial" w:cs="Arial"/>
          <w:i/>
          <w:sz w:val="18"/>
          <w:szCs w:val="18"/>
        </w:rPr>
        <w:t xml:space="preserve"> v roce 2015.</w:t>
      </w:r>
      <w:r w:rsidRPr="00D649D0">
        <w:rPr>
          <w:rStyle w:val="apple-converted-space"/>
          <w:rFonts w:ascii="Arial" w:hAnsi="Arial" w:cs="Arial"/>
          <w:i/>
          <w:iCs/>
          <w:color w:val="000000"/>
          <w:sz w:val="18"/>
          <w:szCs w:val="18"/>
        </w:rPr>
        <w:t> </w:t>
      </w:r>
      <w:r w:rsidRPr="00D649D0">
        <w:rPr>
          <w:rFonts w:ascii="Arial" w:hAnsi="Arial" w:cs="Arial"/>
          <w:i/>
          <w:sz w:val="18"/>
          <w:szCs w:val="18"/>
        </w:rPr>
        <w:t>Její úspěšná obchodní aplikace</w:t>
      </w:r>
      <w:r w:rsidRPr="00D649D0">
        <w:rPr>
          <w:rStyle w:val="apple-converted-space"/>
          <w:rFonts w:ascii="Arial" w:hAnsi="Arial" w:cs="Arial"/>
          <w:i/>
          <w:color w:val="000000"/>
          <w:sz w:val="18"/>
          <w:szCs w:val="18"/>
        </w:rPr>
        <w:t> </w:t>
      </w:r>
      <w:r w:rsidRPr="00D649D0">
        <w:rPr>
          <w:rFonts w:ascii="Arial" w:hAnsi="Arial" w:cs="Arial"/>
          <w:i/>
          <w:sz w:val="18"/>
          <w:szCs w:val="18"/>
        </w:rPr>
        <w:t xml:space="preserve">vyvinutá na platformě Android představuje plnohodnotnou náhradu složitých a drahých počítačových pokladních systémů a zároveň poskytuje středním a malým podnikatelům komplexní řešení splňující zákonnou povinnost evidence tržeb. </w:t>
      </w:r>
      <w:proofErr w:type="spellStart"/>
      <w:r w:rsidRPr="00D649D0">
        <w:rPr>
          <w:rFonts w:ascii="Arial" w:hAnsi="Arial" w:cs="Arial"/>
          <w:i/>
          <w:sz w:val="18"/>
          <w:szCs w:val="18"/>
        </w:rPr>
        <w:t>Dotykačka</w:t>
      </w:r>
      <w:proofErr w:type="spellEnd"/>
      <w:r w:rsidRPr="00D649D0">
        <w:rPr>
          <w:rFonts w:ascii="Arial" w:hAnsi="Arial" w:cs="Arial"/>
          <w:i/>
          <w:sz w:val="18"/>
          <w:szCs w:val="18"/>
        </w:rPr>
        <w:t xml:space="preserve"> s.r.o</w:t>
      </w:r>
      <w:r w:rsidR="004430C7">
        <w:rPr>
          <w:rFonts w:ascii="Arial" w:hAnsi="Arial" w:cs="Arial"/>
          <w:i/>
          <w:sz w:val="18"/>
          <w:szCs w:val="18"/>
        </w:rPr>
        <w:t>.</w:t>
      </w:r>
      <w:r w:rsidRPr="00D649D0">
        <w:rPr>
          <w:rFonts w:ascii="Arial" w:hAnsi="Arial" w:cs="Arial"/>
          <w:i/>
          <w:sz w:val="18"/>
          <w:szCs w:val="18"/>
        </w:rPr>
        <w:t xml:space="preserve"> v České republice </w:t>
      </w:r>
      <w:r w:rsidR="004430C7" w:rsidRPr="00D649D0">
        <w:rPr>
          <w:rFonts w:ascii="Arial" w:hAnsi="Arial" w:cs="Arial"/>
          <w:i/>
          <w:sz w:val="18"/>
          <w:szCs w:val="18"/>
        </w:rPr>
        <w:t xml:space="preserve">zaměstnává </w:t>
      </w:r>
      <w:r w:rsidRPr="00D649D0">
        <w:rPr>
          <w:rFonts w:ascii="Arial" w:hAnsi="Arial" w:cs="Arial"/>
          <w:i/>
          <w:sz w:val="18"/>
          <w:szCs w:val="18"/>
        </w:rPr>
        <w:t xml:space="preserve">na pět desítek zaměstnanců a obsluhuje přes 2 000 aktivních uživatelů. Celosvětově si aplikaci </w:t>
      </w:r>
      <w:proofErr w:type="spellStart"/>
      <w:r w:rsidRPr="00D649D0">
        <w:rPr>
          <w:rFonts w:ascii="Arial" w:hAnsi="Arial" w:cs="Arial"/>
          <w:i/>
          <w:sz w:val="18"/>
          <w:szCs w:val="18"/>
        </w:rPr>
        <w:t>Dotykačka</w:t>
      </w:r>
      <w:proofErr w:type="spellEnd"/>
      <w:r w:rsidRPr="00D649D0">
        <w:rPr>
          <w:rFonts w:ascii="Arial" w:hAnsi="Arial" w:cs="Arial"/>
          <w:i/>
          <w:sz w:val="18"/>
          <w:szCs w:val="18"/>
        </w:rPr>
        <w:t xml:space="preserve"> stáhlo na svá zařízení přes 35 000 uživatelů – nejvíce z České republiky, Indonésie, Polska, Německa </w:t>
      </w:r>
      <w:r w:rsidR="004430C7">
        <w:rPr>
          <w:rFonts w:ascii="Arial" w:hAnsi="Arial" w:cs="Arial"/>
          <w:i/>
          <w:sz w:val="18"/>
          <w:szCs w:val="18"/>
        </w:rPr>
        <w:t>a dalších zemí. Vedle Prahy a Brna</w:t>
      </w:r>
      <w:r w:rsidRPr="00D649D0">
        <w:rPr>
          <w:rFonts w:ascii="Arial" w:hAnsi="Arial" w:cs="Arial"/>
          <w:i/>
          <w:sz w:val="18"/>
          <w:szCs w:val="18"/>
        </w:rPr>
        <w:t xml:space="preserve"> má </w:t>
      </w:r>
      <w:proofErr w:type="spellStart"/>
      <w:r w:rsidR="004430C7">
        <w:rPr>
          <w:rFonts w:ascii="Arial" w:hAnsi="Arial" w:cs="Arial"/>
          <w:i/>
          <w:sz w:val="18"/>
          <w:szCs w:val="18"/>
        </w:rPr>
        <w:t>Dotykačka</w:t>
      </w:r>
      <w:proofErr w:type="spellEnd"/>
      <w:r w:rsidR="004430C7">
        <w:rPr>
          <w:rFonts w:ascii="Arial" w:hAnsi="Arial" w:cs="Arial"/>
          <w:i/>
          <w:sz w:val="18"/>
          <w:szCs w:val="18"/>
        </w:rPr>
        <w:t xml:space="preserve"> </w:t>
      </w:r>
      <w:r w:rsidRPr="00D649D0">
        <w:rPr>
          <w:rFonts w:ascii="Arial" w:hAnsi="Arial" w:cs="Arial"/>
          <w:i/>
          <w:sz w:val="18"/>
          <w:szCs w:val="18"/>
        </w:rPr>
        <w:t>obchodní zastoupení</w:t>
      </w:r>
      <w:r w:rsidR="004430C7">
        <w:rPr>
          <w:rFonts w:ascii="Arial" w:hAnsi="Arial" w:cs="Arial"/>
          <w:i/>
          <w:sz w:val="18"/>
          <w:szCs w:val="18"/>
        </w:rPr>
        <w:t xml:space="preserve"> také</w:t>
      </w:r>
      <w:r w:rsidRPr="00D649D0">
        <w:rPr>
          <w:rFonts w:ascii="Arial" w:hAnsi="Arial" w:cs="Arial"/>
          <w:i/>
          <w:sz w:val="18"/>
          <w:szCs w:val="18"/>
        </w:rPr>
        <w:t xml:space="preserve"> v Hradci Králové, Ostravě, Českých Budějovicích a Plzni. V listopadu 2015 otevřela pro zákazníky moderní </w:t>
      </w:r>
      <w:proofErr w:type="spellStart"/>
      <w:r w:rsidRPr="00D649D0">
        <w:rPr>
          <w:rFonts w:ascii="Arial" w:hAnsi="Arial" w:cs="Arial"/>
          <w:i/>
          <w:sz w:val="18"/>
          <w:szCs w:val="18"/>
        </w:rPr>
        <w:t>showroom</w:t>
      </w:r>
      <w:proofErr w:type="spellEnd"/>
      <w:r w:rsidRPr="00D649D0">
        <w:rPr>
          <w:rFonts w:ascii="Arial" w:hAnsi="Arial" w:cs="Arial"/>
          <w:i/>
          <w:sz w:val="18"/>
          <w:szCs w:val="18"/>
        </w:rPr>
        <w:t xml:space="preserve"> na pražském Andělu. </w:t>
      </w:r>
    </w:p>
    <w:sectPr w:rsidR="00242B0A" w:rsidRPr="00D649D0" w:rsidSect="003A63AF">
      <w:headerReference w:type="default" r:id="rId8"/>
      <w:footerReference w:type="default" r:id="rId9"/>
      <w:pgSz w:w="11906" w:h="16838"/>
      <w:pgMar w:top="198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1EE" w:rsidRDefault="00EC71EE" w:rsidP="00242A0C">
      <w:r>
        <w:separator/>
      </w:r>
    </w:p>
  </w:endnote>
  <w:endnote w:type="continuationSeparator" w:id="0">
    <w:p w:rsidR="00EC71EE" w:rsidRDefault="00EC71EE" w:rsidP="0024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D4C" w:rsidRDefault="005B5D4C" w:rsidP="00242A0C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1F04AEE" wp14:editId="6A77507E">
              <wp:simplePos x="0" y="0"/>
              <wp:positionH relativeFrom="margin">
                <wp:posOffset>-206375</wp:posOffset>
              </wp:positionH>
              <wp:positionV relativeFrom="page">
                <wp:posOffset>9826625</wp:posOffset>
              </wp:positionV>
              <wp:extent cx="4925695" cy="494030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5695" cy="494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5D4C" w:rsidRPr="00727990" w:rsidRDefault="005B5D4C" w:rsidP="00727990">
                          <w:pPr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04AE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-16.25pt;margin-top:773.75pt;width:387.85pt;height:38.9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" filled="f" stroked="f" strokeweight=".5pt">
              <v:path arrowok="t"/>
              <v:textbox>
                <w:txbxContent>
                  <w:p w:rsidR="005B5D4C" w:rsidRPr="00727990" w:rsidRDefault="005B5D4C" w:rsidP="00727990">
                    <w:pPr>
                      <w:rPr>
                        <w:szCs w:val="1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57EF46" wp14:editId="0E835A27">
              <wp:simplePos x="0" y="0"/>
              <wp:positionH relativeFrom="margin">
                <wp:posOffset>4827905</wp:posOffset>
              </wp:positionH>
              <wp:positionV relativeFrom="page">
                <wp:posOffset>9909175</wp:posOffset>
              </wp:positionV>
              <wp:extent cx="1461135" cy="3536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1135" cy="353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5D4C" w:rsidRPr="00E65579" w:rsidRDefault="005B5D4C" w:rsidP="003A63AF">
                          <w:pPr>
                            <w:rPr>
                              <w:color w:val="2EA836"/>
                            </w:rPr>
                          </w:pPr>
                          <w:r w:rsidRPr="00E65579">
                            <w:rPr>
                              <w:color w:val="2EA836"/>
                            </w:rPr>
                            <w:t>www.d</w:t>
                          </w:r>
                          <w:r w:rsidRPr="00E65579">
                            <w:rPr>
                              <w:color w:val="2CB34A"/>
                            </w:rPr>
                            <w:t>otykack</w:t>
                          </w:r>
                          <w:r w:rsidRPr="00E65579">
                            <w:rPr>
                              <w:color w:val="2EA836"/>
                            </w:rPr>
                            <w:t>a.cz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57EF46" id="Textové pole 11" o:spid="_x0000_s1027" type="#_x0000_t202" style="position:absolute;margin-left:380.15pt;margin-top:780.25pt;width:115.05pt;height:27.8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" filled="f" stroked="f" strokeweight=".5pt">
              <v:path arrowok="t"/>
              <v:textbox>
                <w:txbxContent>
                  <w:p w:rsidR="005B5D4C" w:rsidRPr="00E65579" w:rsidRDefault="005B5D4C" w:rsidP="003A63AF">
                    <w:pPr>
                      <w:rPr>
                        <w:color w:val="2EA836"/>
                      </w:rPr>
                    </w:pPr>
                    <w:r w:rsidRPr="00E65579">
                      <w:rPr>
                        <w:color w:val="2EA836"/>
                      </w:rPr>
                      <w:t>www.d</w:t>
                    </w:r>
                    <w:r w:rsidRPr="00E65579">
                      <w:rPr>
                        <w:color w:val="2CB34A"/>
                      </w:rPr>
                      <w:t>otykack</w:t>
                    </w:r>
                    <w:r w:rsidRPr="00E65579">
                      <w:rPr>
                        <w:color w:val="2EA836"/>
                      </w:rPr>
                      <w:t>a.cz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1EE" w:rsidRDefault="00EC71EE" w:rsidP="00242A0C">
      <w:r>
        <w:separator/>
      </w:r>
    </w:p>
  </w:footnote>
  <w:footnote w:type="continuationSeparator" w:id="0">
    <w:p w:rsidR="00EC71EE" w:rsidRDefault="00EC71EE" w:rsidP="00242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D4C" w:rsidRDefault="005B5D4C" w:rsidP="00242A0C">
    <w:pPr>
      <w:pStyle w:val="Zhlav"/>
    </w:pPr>
  </w:p>
  <w:p w:rsidR="005B5D4C" w:rsidRPr="005B5D4C" w:rsidRDefault="005B5D4C" w:rsidP="005B5D4C">
    <w:pPr>
      <w:pStyle w:val="Zhlav"/>
      <w:spacing w:before="120"/>
      <w:jc w:val="right"/>
      <w:rPr>
        <w:sz w:val="24"/>
      </w:rPr>
    </w:pPr>
    <w:r w:rsidRPr="005B5D4C">
      <w:rPr>
        <w:noProof/>
        <w:sz w:val="24"/>
        <w:lang w:val="cs-CZ" w:eastAsia="cs-CZ"/>
      </w:rPr>
      <w:drawing>
        <wp:anchor distT="0" distB="0" distL="114300" distR="114300" simplePos="0" relativeHeight="251658752" behindDoc="1" locked="0" layoutInCell="1" allowOverlap="1" wp14:anchorId="56DA95CD" wp14:editId="1AB1CC1E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1255395" cy="240665"/>
          <wp:effectExtent l="0" t="0" r="0" b="0"/>
          <wp:wrapNone/>
          <wp:docPr id="1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240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5D4C">
      <w:rPr>
        <w:sz w:val="24"/>
      </w:rP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12ED"/>
    <w:multiLevelType w:val="multilevel"/>
    <w:tmpl w:val="04090027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pPr>
        <w:ind w:left="2269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/>
      </w:rPr>
    </w:lvl>
  </w:abstractNum>
  <w:abstractNum w:abstractNumId="1" w15:restartNumberingAfterBreak="0">
    <w:nsid w:val="227A525E"/>
    <w:multiLevelType w:val="multilevel"/>
    <w:tmpl w:val="7F0EA98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8D40D2E"/>
    <w:multiLevelType w:val="multilevel"/>
    <w:tmpl w:val="26747628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3" w15:restartNumberingAfterBreak="0">
    <w:nsid w:val="31A12A81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abstractNum w:abstractNumId="4" w15:restartNumberingAfterBreak="0">
    <w:nsid w:val="4480183A"/>
    <w:multiLevelType w:val="multilevel"/>
    <w:tmpl w:val="023ACB1E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pStyle w:val="Odstavecseseznamem2urove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5" w15:restartNumberingAfterBreak="0">
    <w:nsid w:val="6AEF1A5A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6E"/>
    <w:rsid w:val="00011F20"/>
    <w:rsid w:val="00012A9A"/>
    <w:rsid w:val="00027B4C"/>
    <w:rsid w:val="00066FA9"/>
    <w:rsid w:val="000A4C46"/>
    <w:rsid w:val="00124C40"/>
    <w:rsid w:val="00126718"/>
    <w:rsid w:val="001A1A29"/>
    <w:rsid w:val="001C223A"/>
    <w:rsid w:val="00237C62"/>
    <w:rsid w:val="00242A0C"/>
    <w:rsid w:val="00242B0A"/>
    <w:rsid w:val="00274F6B"/>
    <w:rsid w:val="002E5B21"/>
    <w:rsid w:val="0037751D"/>
    <w:rsid w:val="003A63AF"/>
    <w:rsid w:val="0042424F"/>
    <w:rsid w:val="004430C7"/>
    <w:rsid w:val="0046303A"/>
    <w:rsid w:val="004706FD"/>
    <w:rsid w:val="004742D5"/>
    <w:rsid w:val="004876F4"/>
    <w:rsid w:val="005026C4"/>
    <w:rsid w:val="00595C1A"/>
    <w:rsid w:val="005B5D4C"/>
    <w:rsid w:val="005F516F"/>
    <w:rsid w:val="0060026E"/>
    <w:rsid w:val="00645CB7"/>
    <w:rsid w:val="00683DBD"/>
    <w:rsid w:val="00727990"/>
    <w:rsid w:val="007B0FD1"/>
    <w:rsid w:val="007C0F06"/>
    <w:rsid w:val="007D307D"/>
    <w:rsid w:val="007F657F"/>
    <w:rsid w:val="00810D5A"/>
    <w:rsid w:val="00820BBB"/>
    <w:rsid w:val="00836C0F"/>
    <w:rsid w:val="008724A0"/>
    <w:rsid w:val="00897778"/>
    <w:rsid w:val="008C1687"/>
    <w:rsid w:val="008C53B2"/>
    <w:rsid w:val="00AF04A7"/>
    <w:rsid w:val="00AF30C8"/>
    <w:rsid w:val="00B10762"/>
    <w:rsid w:val="00B45E11"/>
    <w:rsid w:val="00B707F4"/>
    <w:rsid w:val="00BA5DB9"/>
    <w:rsid w:val="00BC3E41"/>
    <w:rsid w:val="00C537CB"/>
    <w:rsid w:val="00C55CF5"/>
    <w:rsid w:val="00CB2DD3"/>
    <w:rsid w:val="00D649D0"/>
    <w:rsid w:val="00D965E7"/>
    <w:rsid w:val="00DD6A84"/>
    <w:rsid w:val="00E04F97"/>
    <w:rsid w:val="00E65579"/>
    <w:rsid w:val="00EC71EE"/>
    <w:rsid w:val="00EE3A19"/>
    <w:rsid w:val="00F9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9DD47D"/>
  <w15:docId w15:val="{85350C8D-10A7-455C-AB51-223137BD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242A0C"/>
    <w:pPr>
      <w:spacing w:after="160" w:line="288" w:lineRule="auto"/>
    </w:pPr>
    <w:rPr>
      <w:rFonts w:ascii="Arial" w:hAnsi="Arial" w:cs="Arial"/>
      <w:sz w:val="20"/>
      <w:szCs w:val="20"/>
      <w:lang w:val="en-US" w:eastAsia="en-US"/>
    </w:rPr>
  </w:style>
  <w:style w:type="paragraph" w:styleId="Nadpis1">
    <w:name w:val="heading 1"/>
    <w:basedOn w:val="Bezmezer"/>
    <w:next w:val="Normln"/>
    <w:link w:val="Nadpis1Char"/>
    <w:uiPriority w:val="99"/>
    <w:qFormat/>
    <w:rsid w:val="00126718"/>
    <w:pPr>
      <w:outlineLvl w:val="0"/>
    </w:pPr>
    <w:rPr>
      <w:color w:val="2CB34A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126718"/>
    <w:pPr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26718"/>
    <w:pPr>
      <w:outlineLvl w:val="2"/>
    </w:pPr>
    <w:rPr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126718"/>
    <w:pPr>
      <w:outlineLvl w:val="3"/>
    </w:pPr>
  </w:style>
  <w:style w:type="paragraph" w:styleId="Nadpis5">
    <w:name w:val="heading 5"/>
    <w:basedOn w:val="Nadpis4"/>
    <w:next w:val="Normln"/>
    <w:link w:val="Nadpis5Char"/>
    <w:uiPriority w:val="99"/>
    <w:qFormat/>
    <w:rsid w:val="00126718"/>
    <w:pPr>
      <w:outlineLvl w:val="4"/>
    </w:pPr>
  </w:style>
  <w:style w:type="paragraph" w:styleId="Nadpis6">
    <w:name w:val="heading 6"/>
    <w:basedOn w:val="Nadpis5"/>
    <w:next w:val="Normln"/>
    <w:link w:val="Nadpis6Char"/>
    <w:uiPriority w:val="99"/>
    <w:qFormat/>
    <w:rsid w:val="00126718"/>
    <w:pPr>
      <w:outlineLvl w:val="5"/>
    </w:pPr>
  </w:style>
  <w:style w:type="paragraph" w:styleId="Nadpis7">
    <w:name w:val="heading 7"/>
    <w:basedOn w:val="Nadpis6"/>
    <w:next w:val="Normln"/>
    <w:link w:val="Nadpis7Char"/>
    <w:uiPriority w:val="99"/>
    <w:qFormat/>
    <w:rsid w:val="00126718"/>
    <w:pPr>
      <w:outlineLvl w:val="6"/>
    </w:pPr>
  </w:style>
  <w:style w:type="paragraph" w:styleId="Nadpis8">
    <w:name w:val="heading 8"/>
    <w:basedOn w:val="Nadpis7"/>
    <w:next w:val="Normln"/>
    <w:link w:val="Nadpis8Char"/>
    <w:uiPriority w:val="99"/>
    <w:qFormat/>
    <w:rsid w:val="00126718"/>
    <w:pPr>
      <w:outlineLvl w:val="7"/>
    </w:pPr>
  </w:style>
  <w:style w:type="paragraph" w:styleId="Nadpis9">
    <w:name w:val="heading 9"/>
    <w:basedOn w:val="Nadpis8"/>
    <w:next w:val="Normln"/>
    <w:link w:val="Nadpis9Char"/>
    <w:uiPriority w:val="99"/>
    <w:qFormat/>
    <w:rsid w:val="00126718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26718"/>
    <w:rPr>
      <w:rFonts w:ascii="Arial" w:hAnsi="Arial" w:cs="Arial"/>
      <w:color w:val="2CB34A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126718"/>
    <w:rPr>
      <w:rFonts w:ascii="Arial" w:hAnsi="Arial" w:cs="Arial"/>
      <w:sz w:val="28"/>
      <w:szCs w:val="28"/>
      <w:lang w:val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A9A"/>
    <w:rPr>
      <w:rFonts w:cs="Times New Roman"/>
    </w:rPr>
  </w:style>
  <w:style w:type="paragraph" w:styleId="Zpat">
    <w:name w:val="footer"/>
    <w:basedOn w:val="Normln"/>
    <w:link w:val="Zpat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12A9A"/>
    <w:rPr>
      <w:rFonts w:cs="Times New Roman"/>
    </w:rPr>
  </w:style>
  <w:style w:type="paragraph" w:styleId="Nzev">
    <w:name w:val="Title"/>
    <w:basedOn w:val="Normln"/>
    <w:next w:val="Normln"/>
    <w:link w:val="NzevChar"/>
    <w:autoRedefine/>
    <w:uiPriority w:val="99"/>
    <w:qFormat/>
    <w:rsid w:val="00126718"/>
    <w:pPr>
      <w:pBdr>
        <w:bottom w:val="single" w:sz="8" w:space="1" w:color="auto"/>
      </w:pBdr>
      <w:spacing w:after="300" w:line="240" w:lineRule="auto"/>
      <w:contextualSpacing/>
    </w:pPr>
    <w:rPr>
      <w:rFonts w:eastAsia="MS Gothi" w:cs="Times New Roman"/>
      <w:color w:val="2CB34A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126718"/>
    <w:rPr>
      <w:rFonts w:ascii="Arial" w:eastAsia="MS Gothi" w:hAnsi="Arial" w:cs="Times New Roman"/>
      <w:color w:val="2CB34A"/>
      <w:spacing w:val="5"/>
      <w:kern w:val="28"/>
      <w:sz w:val="52"/>
      <w:szCs w:val="52"/>
      <w:lang w:val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DD6A84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  <w:color w:val="2CB34A"/>
      <w:sz w:val="22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DD6A84"/>
    <w:rPr>
      <w:rFonts w:ascii="Arial" w:hAnsi="Arial" w:cs="Arial"/>
      <w:b/>
      <w:bCs/>
      <w:i/>
      <w:iCs/>
      <w:color w:val="2CB34A"/>
      <w:sz w:val="20"/>
      <w:szCs w:val="20"/>
      <w:lang w:val="en-US"/>
    </w:rPr>
  </w:style>
  <w:style w:type="paragraph" w:styleId="Bezmezer">
    <w:name w:val="No Spacing"/>
    <w:basedOn w:val="Normln"/>
    <w:uiPriority w:val="99"/>
    <w:qFormat/>
    <w:rsid w:val="00242A0C"/>
  </w:style>
  <w:style w:type="paragraph" w:styleId="Podnadpis">
    <w:name w:val="Subtitle"/>
    <w:basedOn w:val="Normln"/>
    <w:next w:val="Normln"/>
    <w:link w:val="PodnadpisChar"/>
    <w:uiPriority w:val="99"/>
    <w:qFormat/>
    <w:rsid w:val="001A1A29"/>
    <w:rPr>
      <w:i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1A1A29"/>
    <w:rPr>
      <w:rFonts w:ascii="Arial" w:hAnsi="Arial" w:cs="Arial"/>
      <w:i/>
      <w:sz w:val="24"/>
      <w:szCs w:val="24"/>
      <w:lang w:val="en-US"/>
    </w:rPr>
  </w:style>
  <w:style w:type="character" w:styleId="Zdraznnjemn">
    <w:name w:val="Subtle Emphasis"/>
    <w:basedOn w:val="Standardnpsmoodstavce"/>
    <w:uiPriority w:val="99"/>
    <w:qFormat/>
    <w:rsid w:val="001A1A29"/>
    <w:rPr>
      <w:rFonts w:cs="Times New Roman"/>
      <w:i/>
      <w:color w:val="2CB34A"/>
      <w:sz w:val="24"/>
    </w:rPr>
  </w:style>
  <w:style w:type="character" w:styleId="Zdraznn">
    <w:name w:val="Emphasis"/>
    <w:basedOn w:val="Standardnpsmoodstavce"/>
    <w:uiPriority w:val="99"/>
    <w:qFormat/>
    <w:rsid w:val="00DD6A84"/>
    <w:rPr>
      <w:rFonts w:cs="Times New Roman"/>
      <w:i/>
      <w:color w:val="000000"/>
      <w:sz w:val="22"/>
    </w:rPr>
  </w:style>
  <w:style w:type="character" w:styleId="Siln">
    <w:name w:val="Strong"/>
    <w:basedOn w:val="Standardnpsmoodstavce"/>
    <w:uiPriority w:val="99"/>
    <w:qFormat/>
    <w:rsid w:val="001A1A29"/>
    <w:rPr>
      <w:rFonts w:cs="Times New Roman"/>
      <w:b/>
      <w:color w:val="000000"/>
      <w:sz w:val="24"/>
    </w:rPr>
  </w:style>
  <w:style w:type="character" w:styleId="Zdraznnintenzivn">
    <w:name w:val="Intense Emphasis"/>
    <w:basedOn w:val="Standardnpsmoodstavce"/>
    <w:uiPriority w:val="99"/>
    <w:qFormat/>
    <w:rsid w:val="00DD6A84"/>
    <w:rPr>
      <w:rFonts w:cs="Times New Roman"/>
      <w:i/>
      <w:iCs/>
      <w:color w:val="2CB34A"/>
      <w:sz w:val="24"/>
    </w:rPr>
  </w:style>
  <w:style w:type="paragraph" w:styleId="Citt">
    <w:name w:val="Quote"/>
    <w:basedOn w:val="Normln"/>
    <w:next w:val="Normln"/>
    <w:link w:val="CittChar"/>
    <w:uiPriority w:val="99"/>
    <w:qFormat/>
    <w:rsid w:val="00DD6A84"/>
    <w:pPr>
      <w:spacing w:before="200"/>
      <w:ind w:right="864"/>
    </w:pPr>
    <w:rPr>
      <w:i/>
      <w:iCs/>
      <w:color w:val="000000"/>
      <w:sz w:val="22"/>
    </w:rPr>
  </w:style>
  <w:style w:type="character" w:customStyle="1" w:styleId="CittChar">
    <w:name w:val="Citát Char"/>
    <w:basedOn w:val="Standardnpsmoodstavce"/>
    <w:link w:val="Citt"/>
    <w:uiPriority w:val="99"/>
    <w:locked/>
    <w:rsid w:val="00DD6A84"/>
    <w:rPr>
      <w:rFonts w:ascii="Arial" w:hAnsi="Arial" w:cs="Arial"/>
      <w:i/>
      <w:iCs/>
      <w:color w:val="000000"/>
      <w:sz w:val="20"/>
      <w:szCs w:val="20"/>
      <w:lang w:val="en-US"/>
    </w:rPr>
  </w:style>
  <w:style w:type="character" w:styleId="Odkazjemn">
    <w:name w:val="Subtle Reference"/>
    <w:basedOn w:val="Standardnpsmoodstavce"/>
    <w:uiPriority w:val="99"/>
    <w:qFormat/>
    <w:rsid w:val="00DD6A84"/>
    <w:rPr>
      <w:rFonts w:ascii="Arial" w:hAnsi="Arial" w:cs="Times New Roman"/>
      <w:caps/>
      <w:color w:val="2CB34A"/>
      <w:sz w:val="20"/>
    </w:rPr>
  </w:style>
  <w:style w:type="character" w:styleId="Odkazintenzivn">
    <w:name w:val="Intense Reference"/>
    <w:basedOn w:val="Standardnpsmoodstavce"/>
    <w:uiPriority w:val="99"/>
    <w:qFormat/>
    <w:rsid w:val="00DD6A84"/>
    <w:rPr>
      <w:rFonts w:ascii="Arial" w:hAnsi="Arial" w:cs="Times New Roman"/>
      <w:b/>
      <w:bCs/>
      <w:caps/>
      <w:color w:val="2CB34A"/>
      <w:spacing w:val="5"/>
      <w:sz w:val="20"/>
    </w:rPr>
  </w:style>
  <w:style w:type="character" w:styleId="Nzevknihy">
    <w:name w:val="Book Title"/>
    <w:basedOn w:val="Standardnpsmoodstavce"/>
    <w:uiPriority w:val="99"/>
    <w:qFormat/>
    <w:rsid w:val="004876F4"/>
    <w:rPr>
      <w:rFonts w:ascii="Arial" w:hAnsi="Arial" w:cs="Times New Roman"/>
      <w:b/>
      <w:bCs/>
      <w:iCs/>
      <w:caps/>
      <w:spacing w:val="5"/>
      <w:sz w:val="24"/>
    </w:rPr>
  </w:style>
  <w:style w:type="paragraph" w:styleId="Odstavecseseznamem">
    <w:name w:val="List Paragraph"/>
    <w:basedOn w:val="Normln"/>
    <w:uiPriority w:val="99"/>
    <w:qFormat/>
    <w:rsid w:val="007C0F06"/>
    <w:pPr>
      <w:ind w:left="720"/>
      <w:contextualSpacing/>
    </w:pPr>
    <w:rPr>
      <w:b/>
      <w:color w:val="2CB34A"/>
      <w:sz w:val="24"/>
    </w:rPr>
  </w:style>
  <w:style w:type="paragraph" w:customStyle="1" w:styleId="Odstavecseseznamem2urove">
    <w:name w:val="Odstavec se seznamem 2. uroveň"/>
    <w:basedOn w:val="Odstavecseseznamem"/>
    <w:uiPriority w:val="99"/>
    <w:rsid w:val="007C0F06"/>
    <w:pPr>
      <w:numPr>
        <w:ilvl w:val="1"/>
        <w:numId w:val="6"/>
      </w:numPr>
    </w:pPr>
    <w:rPr>
      <w:sz w:val="22"/>
    </w:rPr>
  </w:style>
  <w:style w:type="character" w:styleId="Hypertextovodkaz">
    <w:name w:val="Hyperlink"/>
    <w:basedOn w:val="Standardnpsmoodstavce"/>
    <w:uiPriority w:val="99"/>
    <w:rsid w:val="003A63AF"/>
    <w:rPr>
      <w:rFonts w:cs="Times New Roman"/>
      <w:color w:val="2CB34A"/>
      <w:u w:val="single"/>
    </w:rPr>
  </w:style>
  <w:style w:type="character" w:customStyle="1" w:styleId="apple-converted-space">
    <w:name w:val="apple-converted-space"/>
    <w:basedOn w:val="Standardnpsmoodstavce"/>
    <w:uiPriority w:val="99"/>
    <w:rsid w:val="00066FA9"/>
    <w:rPr>
      <w:rFonts w:cs="Times New Roman"/>
    </w:rPr>
  </w:style>
  <w:style w:type="paragraph" w:styleId="Normlnweb">
    <w:name w:val="Normal (Web)"/>
    <w:basedOn w:val="Normln"/>
    <w:uiPriority w:val="99"/>
    <w:locked/>
    <w:rsid w:val="00066F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810D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810D5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0D5A"/>
    <w:rPr>
      <w:rFonts w:ascii="Arial" w:hAnsi="Arial" w:cs="Arial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10D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0D5A"/>
    <w:rPr>
      <w:rFonts w:ascii="Arial" w:hAnsi="Arial" w:cs="Arial"/>
      <w:b/>
      <w:bCs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810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D5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a@bluegek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339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Pravda o spropitném a EET</vt:lpstr>
      <vt:lpstr>Pravda o spropitném a EET</vt:lpstr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Pravda o spropitném a EET</dc:title>
  <dc:subject/>
  <dc:creator>Hasta Luego</dc:creator>
  <cp:keywords/>
  <dc:description/>
  <cp:lastModifiedBy>Věra Kubátová</cp:lastModifiedBy>
  <cp:revision>2</cp:revision>
  <dcterms:created xsi:type="dcterms:W3CDTF">2016-07-11T08:49:00Z</dcterms:created>
  <dcterms:modified xsi:type="dcterms:W3CDTF">2016-07-19T23:02:00Z</dcterms:modified>
</cp:coreProperties>
</file>